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sz w:val="100"/>
          <w:szCs w:val="100"/>
          <w:shd w:fill="e06666" w:val="clear"/>
        </w:rPr>
      </w:pPr>
      <w:r w:rsidDel="00000000" w:rsidR="00000000" w:rsidRPr="00000000">
        <w:rPr>
          <w:sz w:val="100"/>
          <w:szCs w:val="100"/>
          <w:shd w:fill="e06666" w:val="clear"/>
          <w:rtl w:val="0"/>
        </w:rPr>
        <w:t xml:space="preserve">Средство ПАТРОН</w:t>
      </w:r>
    </w:p>
    <w:p w:rsidR="00000000" w:rsidDel="00000000" w:rsidP="00000000" w:rsidRDefault="00000000" w:rsidRPr="00000000" w14:paraId="00000002">
      <w:pPr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  <w:rtl w:val="0"/>
        </w:rPr>
        <w:t xml:space="preserve">ИЗБАВЬТЕСЬ ОТ ТАРАКАНОВ, ГРЫЗУНОВ И НАСЕКОМЫХ!</w:t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</w:rPr>
        <w:drawing>
          <wp:inline distB="114300" distT="114300" distL="114300" distR="114300">
            <wp:extent cx="5731200" cy="5727700"/>
            <wp:effectExtent b="0" l="0" r="0" t="0"/>
            <wp:docPr id="14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</w:rPr>
        <w:drawing>
          <wp:inline distB="114300" distT="114300" distL="114300" distR="114300">
            <wp:extent cx="5731200" cy="12827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  <w:rtl w:val="0"/>
        </w:rPr>
        <w:t xml:space="preserve">Обычная цена 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shd w:fill="cc0000" w:val="clear"/>
          <w:rtl w:val="0"/>
        </w:rPr>
        <w:t xml:space="preserve">Цена сегодня 2220 руб.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shd w:fill="d9d9d9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  <w:rtl w:val="0"/>
        </w:rPr>
        <w:t xml:space="preserve">4700 руб.  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  <w:drawing>
          <wp:inline distB="114300" distT="114300" distL="114300" distR="114300">
            <wp:extent cx="5731200" cy="2641600"/>
            <wp:effectExtent b="0" l="0" r="0" t="0"/>
            <wp:docPr id="17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  <w:drawing>
          <wp:inline distB="114300" distT="114300" distL="114300" distR="114300">
            <wp:extent cx="5731200" cy="1828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2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  <w:drawing>
          <wp:inline distB="114300" distT="114300" distL="114300" distR="114300">
            <wp:extent cx="5731200" cy="2374900"/>
            <wp:effectExtent b="0" l="0" r="0" t="0"/>
            <wp:docPr id="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  <w:drawing>
          <wp:inline distB="114300" distT="114300" distL="114300" distR="114300">
            <wp:extent cx="5731200" cy="9880600"/>
            <wp:effectExtent b="0" l="0" r="0" t="0"/>
            <wp:docPr id="18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88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keepNext w:val="0"/>
        <w:keepLines w:val="0"/>
        <w:pBdr>
          <w:top w:color="auto" w:space="0" w:sz="0" w:val="none"/>
          <w:left w:color="auto" w:space="22" w:sz="0" w:val="none"/>
          <w:bottom w:color="auto" w:space="0" w:sz="0" w:val="none"/>
          <w:right w:color="auto" w:space="22" w:sz="0" w:val="none"/>
          <w:between w:color="auto" w:space="0" w:sz="0" w:val="none"/>
        </w:pBdr>
        <w:shd w:fill="ffffff" w:val="clear"/>
        <w:spacing w:after="460" w:before="0" w:line="300" w:lineRule="auto"/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</w:pPr>
      <w:bookmarkStart w:colFirst="0" w:colLast="0" w:name="_szp2aqmbh8eo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color w:val="e43315"/>
          <w:sz w:val="48"/>
          <w:szCs w:val="48"/>
          <w:highlight w:val="white"/>
          <w:rtl w:val="0"/>
        </w:rPr>
        <w:t xml:space="preserve">РАЗЛОЖИТЕ ПАТРОНЫ ПО ДОМУ</w:t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48"/>
          <w:szCs w:val="48"/>
          <w:highlight w:val="white"/>
          <w:rtl w:val="0"/>
        </w:rPr>
        <w:t xml:space="preserve"> И ЗАБУДЬТЕ НАВСЕГДА О ВРЕДИТЕЛЯХ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  <w:drawing>
          <wp:inline distB="114300" distT="114300" distL="114300" distR="114300">
            <wp:extent cx="5731200" cy="5727700"/>
            <wp:effectExtent b="0" l="0" r="0" t="0"/>
            <wp:docPr id="1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color="auto" w:space="0" w:sz="0" w:val="none"/>
          <w:left w:color="auto" w:space="22" w:sz="0" w:val="none"/>
          <w:bottom w:color="auto" w:space="11" w:sz="0" w:val="none"/>
          <w:right w:color="auto" w:space="22" w:sz="0" w:val="none"/>
        </w:pBdr>
        <w:shd w:fill="ffffff" w:val="clear"/>
        <w:rPr>
          <w:rFonts w:ascii="Montserrat" w:cs="Montserrat" w:eastAsia="Montserrat" w:hAnsi="Montserrat"/>
          <w:b w:val="1"/>
          <w:color w:val="222222"/>
          <w:sz w:val="31"/>
          <w:szCs w:val="31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31"/>
          <w:szCs w:val="31"/>
          <w:rtl w:val="0"/>
        </w:rPr>
        <w:t xml:space="preserve">В борьбе с грызунами и тараканами поможет экологически безопасное средство – ультрасовременное снадобье Патрон.</w:t>
      </w:r>
    </w:p>
    <w:p w:rsidR="00000000" w:rsidDel="00000000" w:rsidP="00000000" w:rsidRDefault="00000000" w:rsidRPr="00000000" w14:paraId="0000000A">
      <w:pPr>
        <w:pBdr>
          <w:top w:color="auto" w:space="0" w:sz="0" w:val="none"/>
          <w:left w:color="auto" w:space="22" w:sz="0" w:val="none"/>
          <w:bottom w:color="auto" w:space="11" w:sz="0" w:val="none"/>
          <w:right w:color="auto" w:space="22" w:sz="0" w:val="none"/>
        </w:pBdr>
        <w:shd w:fill="ffffff" w:val="clear"/>
        <w:rPr>
          <w:rFonts w:ascii="Montserrat" w:cs="Montserrat" w:eastAsia="Montserrat" w:hAnsi="Montserrat"/>
          <w:b w:val="1"/>
          <w:color w:val="222222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color="auto" w:space="0" w:sz="0" w:val="none"/>
          <w:left w:color="auto" w:space="22" w:sz="0" w:val="none"/>
          <w:bottom w:color="auto" w:space="11" w:sz="0" w:val="none"/>
          <w:right w:color="auto" w:space="22" w:sz="0" w:val="none"/>
        </w:pBdr>
        <w:shd w:fill="ffffff" w:val="clear"/>
        <w:rPr>
          <w:rFonts w:ascii="Montserrat" w:cs="Montserrat" w:eastAsia="Montserrat" w:hAnsi="Montserrat"/>
          <w:color w:val="222222"/>
          <w:sz w:val="31"/>
          <w:szCs w:val="31"/>
        </w:rPr>
      </w:pPr>
      <w:r w:rsidDel="00000000" w:rsidR="00000000" w:rsidRPr="00000000">
        <w:rPr>
          <w:rFonts w:ascii="Montserrat" w:cs="Montserrat" w:eastAsia="Montserrat" w:hAnsi="Montserrat"/>
          <w:color w:val="222222"/>
          <w:sz w:val="31"/>
          <w:szCs w:val="31"/>
          <w:rtl w:val="0"/>
        </w:rPr>
        <w:t xml:space="preserve">Данное средство не требует дополнительного обслуживания. Достаточно расставить капсулы с содержимым с очагом заражения. Вам не потребуется подготавливать квартиру. Нет необходимости покидать помещение. Насекомые гибнут от поедания содержимого.</w:t>
      </w:r>
    </w:p>
    <w:p w:rsidR="00000000" w:rsidDel="00000000" w:rsidP="00000000" w:rsidRDefault="00000000" w:rsidRPr="00000000" w14:paraId="0000000C">
      <w:pPr>
        <w:rPr>
          <w:rFonts w:ascii="Montserrat" w:cs="Montserrat" w:eastAsia="Montserrat" w:hAnsi="Montserrat"/>
          <w:color w:val="222222"/>
          <w:sz w:val="31"/>
          <w:szCs w:val="31"/>
        </w:rPr>
      </w:pPr>
      <w:hyperlink r:id="rId13">
        <w:r w:rsidDel="00000000" w:rsidR="00000000" w:rsidRPr="00000000">
          <w:rPr>
            <w:rFonts w:ascii="Montserrat" w:cs="Montserrat" w:eastAsia="Montserrat" w:hAnsi="Montserrat"/>
            <w:color w:val="1155cc"/>
            <w:sz w:val="31"/>
            <w:szCs w:val="31"/>
            <w:u w:val="single"/>
            <w:rtl w:val="0"/>
          </w:rPr>
          <w:t xml:space="preserve">https://vk.com/video-182970495_456239922?list=452f18275657ee8043</w:t>
        </w:r>
      </w:hyperlink>
      <w:r w:rsidDel="00000000" w:rsidR="00000000" w:rsidRPr="00000000">
        <w:rPr>
          <w:rFonts w:ascii="Montserrat" w:cs="Montserrat" w:eastAsia="Montserrat" w:hAnsi="Montserrat"/>
          <w:color w:val="222222"/>
          <w:sz w:val="31"/>
          <w:szCs w:val="31"/>
          <w:rtl w:val="0"/>
        </w:rPr>
        <w:t xml:space="preserve"> этот видос сюда</w:t>
      </w:r>
    </w:p>
    <w:p w:rsidR="00000000" w:rsidDel="00000000" w:rsidP="00000000" w:rsidRDefault="00000000" w:rsidRPr="00000000" w14:paraId="0000000D">
      <w:pPr>
        <w:rPr>
          <w:rFonts w:ascii="Montserrat" w:cs="Montserrat" w:eastAsia="Montserrat" w:hAnsi="Montserrat"/>
          <w:color w:val="222222"/>
          <w:sz w:val="31"/>
          <w:szCs w:val="3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Montserrat" w:cs="Montserrat" w:eastAsia="Montserrat" w:hAnsi="Montserrat"/>
          <w:color w:val="222222"/>
          <w:sz w:val="31"/>
          <w:szCs w:val="31"/>
        </w:rPr>
      </w:pPr>
      <w:r w:rsidDel="00000000" w:rsidR="00000000" w:rsidRPr="00000000">
        <w:rPr>
          <w:rFonts w:ascii="Montserrat" w:cs="Montserrat" w:eastAsia="Montserrat" w:hAnsi="Montserrat"/>
          <w:color w:val="222222"/>
          <w:sz w:val="31"/>
          <w:szCs w:val="31"/>
        </w:rPr>
        <w:drawing>
          <wp:inline distB="114300" distT="114300" distL="114300" distR="114300">
            <wp:extent cx="5731200" cy="7137400"/>
            <wp:effectExtent b="0" l="0" r="0" t="0"/>
            <wp:docPr id="8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13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ontserrat" w:cs="Montserrat" w:eastAsia="Montserrat" w:hAnsi="Montserrat"/>
          <w:b w:val="1"/>
          <w:color w:val="222222"/>
          <w:sz w:val="48"/>
          <w:szCs w:val="48"/>
        </w:rPr>
      </w:pPr>
      <w:r w:rsidDel="00000000" w:rsidR="00000000" w:rsidRPr="00000000">
        <w:rPr>
          <w:rFonts w:ascii="Montserrat" w:cs="Montserrat" w:eastAsia="Montserrat" w:hAnsi="Montserrat"/>
          <w:color w:val="222222"/>
          <w:sz w:val="31"/>
          <w:szCs w:val="31"/>
        </w:rPr>
        <w:drawing>
          <wp:inline distB="114300" distT="114300" distL="114300" distR="114300">
            <wp:extent cx="5731200" cy="18669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b w:val="1"/>
          <w:color w:val="e43315"/>
          <w:sz w:val="48"/>
          <w:szCs w:val="48"/>
          <w:rtl w:val="0"/>
        </w:rPr>
        <w:t xml:space="preserve">СРЕДСТВО №1</w:t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48"/>
          <w:szCs w:val="48"/>
          <w:rtl w:val="0"/>
        </w:rPr>
        <w:t xml:space="preserve"> ПРОТИВ ТАРАКАНОВ И ГРЫЗУНОВ!</w:t>
      </w:r>
    </w:p>
    <w:p w:rsidR="00000000" w:rsidDel="00000000" w:rsidP="00000000" w:rsidRDefault="00000000" w:rsidRPr="00000000" w14:paraId="00000010">
      <w:pPr>
        <w:rPr>
          <w:rFonts w:ascii="Montserrat" w:cs="Montserrat" w:eastAsia="Montserrat" w:hAnsi="Montserrat"/>
          <w:color w:val="222222"/>
          <w:sz w:val="31"/>
          <w:szCs w:val="31"/>
        </w:rPr>
      </w:pPr>
      <w:r w:rsidDel="00000000" w:rsidR="00000000" w:rsidRPr="00000000">
        <w:rPr>
          <w:rFonts w:ascii="Montserrat" w:cs="Montserrat" w:eastAsia="Montserrat" w:hAnsi="Montserrat"/>
          <w:color w:val="222222"/>
          <w:sz w:val="31"/>
          <w:szCs w:val="31"/>
        </w:rPr>
        <w:drawing>
          <wp:inline distB="114300" distT="114300" distL="114300" distR="114300">
            <wp:extent cx="5731200" cy="42037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Style w:val="Heading3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spacing w:after="460" w:before="0" w:line="300" w:lineRule="auto"/>
        <w:ind w:left="1060" w:right="1060" w:firstLine="0"/>
        <w:jc w:val="center"/>
        <w:rPr>
          <w:rFonts w:ascii="Montserrat" w:cs="Montserrat" w:eastAsia="Montserrat" w:hAnsi="Montserrat"/>
          <w:b w:val="1"/>
          <w:color w:val="222222"/>
          <w:sz w:val="50"/>
          <w:szCs w:val="50"/>
        </w:rPr>
      </w:pPr>
      <w:bookmarkStart w:colFirst="0" w:colLast="0" w:name="_sd1qx3ntzalf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color w:val="e43315"/>
          <w:sz w:val="50"/>
          <w:szCs w:val="50"/>
          <w:rtl w:val="0"/>
        </w:rPr>
        <w:t xml:space="preserve">УНИВЕРСАЛЕН</w:t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50"/>
          <w:szCs w:val="50"/>
          <w:rtl w:val="0"/>
        </w:rPr>
        <w:t xml:space="preserve"> ПРОТИВ ЭТИХ ВРЕДИТЕЛЕЙ!</w:t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50"/>
          <w:szCs w:val="50"/>
        </w:rPr>
        <w:drawing>
          <wp:inline distB="114300" distT="114300" distL="114300" distR="114300">
            <wp:extent cx="4000500" cy="2438400"/>
            <wp:effectExtent b="0" l="0" r="0" t="0"/>
            <wp:docPr id="10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60" w:before="0" w:line="300" w:lineRule="auto"/>
        <w:rPr>
          <w:rFonts w:ascii="Montserrat" w:cs="Montserrat" w:eastAsia="Montserrat" w:hAnsi="Montserrat"/>
          <w:b w:val="1"/>
          <w:color w:val="222222"/>
          <w:sz w:val="48"/>
          <w:szCs w:val="48"/>
        </w:rPr>
      </w:pPr>
      <w:bookmarkStart w:colFirst="0" w:colLast="0" w:name="_cnandkatpzkz" w:id="2"/>
      <w:bookmarkEnd w:id="2"/>
      <w:r w:rsidDel="00000000" w:rsidR="00000000" w:rsidRPr="00000000">
        <w:rPr>
          <w:rFonts w:ascii="Montserrat" w:cs="Montserrat" w:eastAsia="Montserrat" w:hAnsi="Montserrat"/>
          <w:b w:val="1"/>
          <w:color w:val="e43315"/>
          <w:sz w:val="48"/>
          <w:szCs w:val="48"/>
          <w:rtl w:val="0"/>
        </w:rPr>
        <w:t xml:space="preserve">        ПОМОГ ЛИ ВАМ</w:t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48"/>
          <w:szCs w:val="48"/>
          <w:rtl w:val="0"/>
        </w:rPr>
        <w:t xml:space="preserve"> ПАТРОН?</w:t>
      </w:r>
    </w:p>
    <w:p w:rsidR="00000000" w:rsidDel="00000000" w:rsidP="00000000" w:rsidRDefault="00000000" w:rsidRPr="00000000" w14:paraId="00000013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60" w:before="0" w:line="300" w:lineRule="auto"/>
        <w:rPr>
          <w:rFonts w:ascii="Montserrat" w:cs="Montserrat" w:eastAsia="Montserrat" w:hAnsi="Montserrat"/>
          <w:b w:val="1"/>
          <w:color w:val="222222"/>
          <w:sz w:val="48"/>
          <w:szCs w:val="48"/>
        </w:rPr>
      </w:pPr>
      <w:bookmarkStart w:colFirst="0" w:colLast="0" w:name="_48m0p31rqojf" w:id="3"/>
      <w:bookmarkEnd w:id="3"/>
      <w:r w:rsidDel="00000000" w:rsidR="00000000" w:rsidRPr="00000000">
        <w:rPr>
          <w:sz w:val="22"/>
          <w:szCs w:val="22"/>
        </w:rPr>
        <w:drawing>
          <wp:inline distB="114300" distT="114300" distL="114300" distR="114300">
            <wp:extent cx="5243513" cy="3495675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3513" cy="3495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Style w:val="Heading2"/>
        <w:keepNext w:val="0"/>
        <w:keepLines w:val="0"/>
        <w:pBdr>
          <w:top w:color="auto" w:space="0" w:sz="0" w:val="none"/>
          <w:left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60" w:before="0" w:line="300" w:lineRule="auto"/>
        <w:rPr>
          <w:rFonts w:ascii="Montserrat" w:cs="Montserrat" w:eastAsia="Montserrat" w:hAnsi="Montserrat"/>
          <w:b w:val="1"/>
          <w:color w:val="e43315"/>
          <w:sz w:val="48"/>
          <w:szCs w:val="48"/>
        </w:rPr>
      </w:pPr>
      <w:bookmarkStart w:colFirst="0" w:colLast="0" w:name="_gkvllkd07mpi" w:id="4"/>
      <w:bookmarkEnd w:id="4"/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48"/>
          <w:szCs w:val="48"/>
          <w:rtl w:val="0"/>
        </w:rPr>
        <w:t xml:space="preserve">ОТЗЫВЫ </w:t>
      </w:r>
      <w:r w:rsidDel="00000000" w:rsidR="00000000" w:rsidRPr="00000000">
        <w:rPr>
          <w:rFonts w:ascii="Montserrat" w:cs="Montserrat" w:eastAsia="Montserrat" w:hAnsi="Montserrat"/>
          <w:b w:val="1"/>
          <w:color w:val="e43315"/>
          <w:sz w:val="48"/>
          <w:szCs w:val="48"/>
          <w:rtl w:val="0"/>
        </w:rPr>
        <w:t xml:space="preserve">ПОКУПАТЕЛЕЙ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ontserrat" w:cs="Montserrat" w:eastAsia="Montserrat" w:hAnsi="Montserrat"/>
          <w:color w:val="222222"/>
          <w:sz w:val="31"/>
          <w:szCs w:val="31"/>
        </w:rPr>
      </w:pPr>
      <w:r w:rsidDel="00000000" w:rsidR="00000000" w:rsidRPr="00000000">
        <w:rPr>
          <w:rFonts w:ascii="Montserrat" w:cs="Montserrat" w:eastAsia="Montserrat" w:hAnsi="Montserrat"/>
          <w:color w:val="222222"/>
          <w:sz w:val="31"/>
          <w:szCs w:val="31"/>
        </w:rPr>
        <w:drawing>
          <wp:inline distB="114300" distT="114300" distL="114300" distR="114300">
            <wp:extent cx="5731200" cy="7797800"/>
            <wp:effectExtent b="0" l="0" r="0" t="0"/>
            <wp:docPr id="3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color w:val="222222"/>
          <w:sz w:val="31"/>
          <w:szCs w:val="31"/>
        </w:rPr>
        <w:drawing>
          <wp:inline distB="114300" distT="114300" distL="114300" distR="114300">
            <wp:extent cx="5731200" cy="7797800"/>
            <wp:effectExtent b="0" l="0" r="0" t="0"/>
            <wp:docPr id="7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color w:val="222222"/>
          <w:sz w:val="31"/>
          <w:szCs w:val="31"/>
        </w:rPr>
        <w:drawing>
          <wp:inline distB="114300" distT="114300" distL="114300" distR="114300">
            <wp:extent cx="5731200" cy="7797800"/>
            <wp:effectExtent b="0" l="0" r="0" t="0"/>
            <wp:docPr id="9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79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2"/>
        <w:keepNext w:val="0"/>
        <w:keepLines w:val="0"/>
        <w:pBdr>
          <w:top w:color="auto" w:space="0" w:sz="0" w:val="none"/>
          <w:left w:color="auto" w:space="22" w:sz="0" w:val="none"/>
          <w:bottom w:color="auto" w:space="0" w:sz="0" w:val="none"/>
          <w:right w:color="auto" w:space="22" w:sz="0" w:val="none"/>
          <w:between w:color="auto" w:space="0" w:sz="0" w:val="none"/>
        </w:pBdr>
        <w:shd w:fill="ffffff" w:val="clear"/>
        <w:spacing w:after="460" w:before="0" w:line="300" w:lineRule="auto"/>
        <w:rPr>
          <w:rFonts w:ascii="Montserrat" w:cs="Montserrat" w:eastAsia="Montserrat" w:hAnsi="Montserrat"/>
          <w:b w:val="1"/>
          <w:color w:val="222222"/>
          <w:sz w:val="48"/>
          <w:szCs w:val="48"/>
        </w:rPr>
      </w:pPr>
      <w:bookmarkStart w:colFirst="0" w:colLast="0" w:name="_mb3x072wd54w" w:id="5"/>
      <w:bookmarkEnd w:id="5"/>
      <w:r w:rsidDel="00000000" w:rsidR="00000000" w:rsidRPr="00000000">
        <w:rPr>
          <w:rFonts w:ascii="Montserrat" w:cs="Montserrat" w:eastAsia="Montserrat" w:hAnsi="Montserrat"/>
          <w:b w:val="1"/>
          <w:color w:val="e43315"/>
          <w:sz w:val="48"/>
          <w:szCs w:val="48"/>
          <w:rtl w:val="0"/>
        </w:rPr>
        <w:t xml:space="preserve">КАК ЗАКАЗАТЬ</w:t>
      </w: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48"/>
          <w:szCs w:val="48"/>
          <w:rtl w:val="0"/>
        </w:rPr>
        <w:t xml:space="preserve"> ПАТРОН?</w:t>
      </w:r>
    </w:p>
    <w:p w:rsidR="00000000" w:rsidDel="00000000" w:rsidP="00000000" w:rsidRDefault="00000000" w:rsidRPr="00000000" w14:paraId="00000018">
      <w:pPr>
        <w:rPr>
          <w:rFonts w:ascii="Montserrat" w:cs="Montserrat" w:eastAsia="Montserrat" w:hAnsi="Montserrat"/>
          <w:color w:val="222222"/>
          <w:sz w:val="31"/>
          <w:szCs w:val="31"/>
        </w:rPr>
      </w:pPr>
      <w:r w:rsidDel="00000000" w:rsidR="00000000" w:rsidRPr="00000000">
        <w:rPr>
          <w:rFonts w:ascii="Montserrat" w:cs="Montserrat" w:eastAsia="Montserrat" w:hAnsi="Montserrat"/>
          <w:color w:val="222222"/>
          <w:sz w:val="31"/>
          <w:szCs w:val="31"/>
        </w:rPr>
        <w:drawing>
          <wp:inline distB="114300" distT="114300" distL="114300" distR="114300">
            <wp:extent cx="5731200" cy="5715000"/>
            <wp:effectExtent b="0" l="0" r="0" t="0"/>
            <wp:docPr id="1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1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sz w:val="100"/>
          <w:szCs w:val="100"/>
          <w:shd w:fill="e06666" w:val="clear"/>
        </w:rPr>
      </w:pPr>
      <w:r w:rsidDel="00000000" w:rsidR="00000000" w:rsidRPr="00000000">
        <w:rPr>
          <w:sz w:val="100"/>
          <w:szCs w:val="100"/>
          <w:shd w:fill="e06666" w:val="clear"/>
          <w:rtl w:val="0"/>
        </w:rPr>
        <w:t xml:space="preserve">Средство ПАТРОН</w:t>
      </w:r>
    </w:p>
    <w:p w:rsidR="00000000" w:rsidDel="00000000" w:rsidP="00000000" w:rsidRDefault="00000000" w:rsidRPr="00000000" w14:paraId="0000001A">
      <w:pPr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  <w:rtl w:val="0"/>
        </w:rPr>
        <w:t xml:space="preserve">ИЗБАВЬТЕСЬ ОТ ТАРАКАНОВ, ГРЫЗУНОВ И НАСЕКОМЫХ!</w:t>
      </w:r>
    </w:p>
    <w:p w:rsidR="00000000" w:rsidDel="00000000" w:rsidP="00000000" w:rsidRDefault="00000000" w:rsidRPr="00000000" w14:paraId="0000001B">
      <w:pPr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</w:rPr>
        <w:drawing>
          <wp:inline distB="114300" distT="114300" distL="114300" distR="114300">
            <wp:extent cx="5731200" cy="5727700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</w:rPr>
        <w:drawing>
          <wp:inline distB="114300" distT="114300" distL="114300" distR="114300">
            <wp:extent cx="5731200" cy="1282700"/>
            <wp:effectExtent b="0" l="0" r="0" t="0"/>
            <wp:docPr id="2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8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  <w:rtl w:val="0"/>
        </w:rPr>
        <w:t xml:space="preserve">Обычная цена 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shd w:fill="cc0000" w:val="clear"/>
          <w:rtl w:val="0"/>
        </w:rPr>
        <w:t xml:space="preserve">Цена сегодня 2220 руб.</w:t>
      </w: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shd w:fill="d9d9d9" w:val="clear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rFonts w:ascii="Montserrat" w:cs="Montserrat" w:eastAsia="Montserrat" w:hAnsi="Montserrat"/>
          <w:b w:val="1"/>
          <w:color w:val="222222"/>
          <w:sz w:val="27"/>
          <w:szCs w:val="27"/>
          <w:shd w:fill="d9d9d9" w:val="clear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ffffff"/>
          <w:sz w:val="27"/>
          <w:szCs w:val="27"/>
          <w:highlight w:val="black"/>
          <w:rtl w:val="0"/>
        </w:rPr>
        <w:t xml:space="preserve">4700 руб. 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3.jpg"/><Relationship Id="rId11" Type="http://schemas.openxmlformats.org/officeDocument/2006/relationships/image" Target="media/image8.jpg"/><Relationship Id="rId22" Type="http://schemas.openxmlformats.org/officeDocument/2006/relationships/image" Target="media/image11.jpg"/><Relationship Id="rId10" Type="http://schemas.openxmlformats.org/officeDocument/2006/relationships/image" Target="media/image10.png"/><Relationship Id="rId21" Type="http://schemas.openxmlformats.org/officeDocument/2006/relationships/image" Target="media/image12.jpg"/><Relationship Id="rId13" Type="http://schemas.openxmlformats.org/officeDocument/2006/relationships/hyperlink" Target="https://vk.com/video-182970495_456239922?list=452f18275657ee8043" TargetMode="External"/><Relationship Id="rId12" Type="http://schemas.openxmlformats.org/officeDocument/2006/relationships/image" Target="media/image14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2.png"/><Relationship Id="rId14" Type="http://schemas.openxmlformats.org/officeDocument/2006/relationships/image" Target="media/image6.jpg"/><Relationship Id="rId17" Type="http://schemas.openxmlformats.org/officeDocument/2006/relationships/image" Target="media/image4.jpg"/><Relationship Id="rId16" Type="http://schemas.openxmlformats.org/officeDocument/2006/relationships/image" Target="media/image16.png"/><Relationship Id="rId5" Type="http://schemas.openxmlformats.org/officeDocument/2006/relationships/styles" Target="styles.xml"/><Relationship Id="rId19" Type="http://schemas.openxmlformats.org/officeDocument/2006/relationships/image" Target="media/image15.jpg"/><Relationship Id="rId6" Type="http://schemas.openxmlformats.org/officeDocument/2006/relationships/image" Target="media/image9.jpg"/><Relationship Id="rId18" Type="http://schemas.openxmlformats.org/officeDocument/2006/relationships/image" Target="media/image5.png"/><Relationship Id="rId7" Type="http://schemas.openxmlformats.org/officeDocument/2006/relationships/image" Target="media/image1.png"/><Relationship Id="rId8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